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7BE2B" w14:textId="77777777" w:rsidR="003B3B0F" w:rsidRDefault="003B3B0F" w:rsidP="003B3B0F">
      <w:pPr>
        <w:rPr>
          <w:b/>
          <w:lang w:val="en-US"/>
        </w:rPr>
      </w:pPr>
    </w:p>
    <w:p w14:paraId="66B74E29" w14:textId="77777777" w:rsidR="003B3B0F" w:rsidRDefault="003B3B0F" w:rsidP="003B3B0F">
      <w:pPr>
        <w:rPr>
          <w:b/>
          <w:lang w:val="en-US"/>
        </w:rPr>
      </w:pPr>
      <w:r>
        <w:rPr>
          <w:b/>
          <w:lang w:val="en-US"/>
        </w:rPr>
        <w:t>Tata Hitachi</w:t>
      </w:r>
    </w:p>
    <w:p w14:paraId="213E733B" w14:textId="77777777" w:rsidR="003B3B0F" w:rsidRDefault="003B3B0F" w:rsidP="003B3B0F">
      <w:pPr>
        <w:rPr>
          <w:b/>
          <w:lang w:val="en-US"/>
        </w:rPr>
      </w:pPr>
      <w:r>
        <w:rPr>
          <w:b/>
          <w:lang w:val="en-US"/>
        </w:rPr>
        <w:t>SANDEEP SINGH</w:t>
      </w:r>
    </w:p>
    <w:p w14:paraId="73D76D55" w14:textId="77777777" w:rsidR="003B3B0F" w:rsidRDefault="003B3B0F" w:rsidP="003B3B0F">
      <w:pPr>
        <w:rPr>
          <w:b/>
          <w:lang w:val="en-US"/>
        </w:rPr>
      </w:pPr>
      <w:r>
        <w:rPr>
          <w:b/>
          <w:lang w:val="en-US"/>
        </w:rPr>
        <w:t>Managing Director</w:t>
      </w:r>
    </w:p>
    <w:p w14:paraId="2A8A39FC" w14:textId="77777777" w:rsidR="003B3B0F" w:rsidRDefault="003B3B0F" w:rsidP="003B3B0F">
      <w:pPr>
        <w:rPr>
          <w:b/>
          <w:lang w:val="en-US"/>
        </w:rPr>
      </w:pPr>
    </w:p>
    <w:p w14:paraId="5A252D67" w14:textId="77777777" w:rsidR="00A86CC3" w:rsidRDefault="00A86CC3" w:rsidP="00A86CC3">
      <w:pPr>
        <w:rPr>
          <w:sz w:val="24"/>
        </w:rPr>
      </w:pPr>
      <w:r w:rsidRPr="00E24CB8">
        <w:rPr>
          <w:sz w:val="24"/>
        </w:rPr>
        <w:t>Sandeep Singh is a professional with a vision. A vision complemented by profound leadership and executive presence that empowers him to lead multinational organizations with aplomb.</w:t>
      </w:r>
    </w:p>
    <w:p w14:paraId="5F4B9C56" w14:textId="77777777" w:rsidR="00A86CC3" w:rsidRPr="00E24CB8" w:rsidRDefault="00A86CC3" w:rsidP="00A86CC3">
      <w:pPr>
        <w:rPr>
          <w:sz w:val="24"/>
        </w:rPr>
      </w:pPr>
      <w:r w:rsidRPr="00E24CB8">
        <w:rPr>
          <w:sz w:val="24"/>
        </w:rPr>
        <w:t>With an excellent knowledge of crafting marketing strategies and focusing on successful execution, Sandeep Singh has hands-on experience in spearheading organizations.</w:t>
      </w:r>
    </w:p>
    <w:p w14:paraId="72B979DD" w14:textId="77777777" w:rsidR="00A86CC3" w:rsidRDefault="00A86CC3" w:rsidP="00A86CC3">
      <w:pPr>
        <w:rPr>
          <w:sz w:val="24"/>
        </w:rPr>
      </w:pPr>
      <w:r w:rsidRPr="00E24CB8">
        <w:rPr>
          <w:sz w:val="24"/>
        </w:rPr>
        <w:t>An engineering graduate from National Institute of Technology, Surat, he has a rich experience of over three decades in Sales, Marketing, Customer Support, and General Management</w:t>
      </w:r>
      <w:r>
        <w:rPr>
          <w:sz w:val="24"/>
        </w:rPr>
        <w:t>.</w:t>
      </w:r>
    </w:p>
    <w:p w14:paraId="5084FF55" w14:textId="77777777" w:rsidR="00A86CC3" w:rsidRDefault="00A86CC3" w:rsidP="00A86CC3">
      <w:pPr>
        <w:rPr>
          <w:sz w:val="24"/>
        </w:rPr>
      </w:pPr>
      <w:r w:rsidRPr="00E24CB8">
        <w:rPr>
          <w:sz w:val="24"/>
        </w:rPr>
        <w:t xml:space="preserve">He has spent a large part of his career </w:t>
      </w:r>
      <w:r>
        <w:rPr>
          <w:sz w:val="24"/>
        </w:rPr>
        <w:t xml:space="preserve">with a reputed Automobile MNC </w:t>
      </w:r>
      <w:r w:rsidRPr="00E24CB8">
        <w:rPr>
          <w:sz w:val="24"/>
        </w:rPr>
        <w:t>at</w:t>
      </w:r>
      <w:r>
        <w:rPr>
          <w:sz w:val="24"/>
        </w:rPr>
        <w:t xml:space="preserve"> a leadership post. </w:t>
      </w:r>
    </w:p>
    <w:p w14:paraId="19443706" w14:textId="77777777" w:rsidR="00A86CC3" w:rsidRDefault="00A86CC3" w:rsidP="00A86CC3">
      <w:pPr>
        <w:rPr>
          <w:sz w:val="24"/>
        </w:rPr>
      </w:pPr>
      <w:r w:rsidRPr="00E24CB8">
        <w:rPr>
          <w:sz w:val="24"/>
        </w:rPr>
        <w:t xml:space="preserve">Sandeep Singh joined as Managing Director of Tata Hitachi Construction Machinery Company Private Limited in August 2015, where he is guiding the company through its next phase of growth. He is also </w:t>
      </w:r>
      <w:r>
        <w:rPr>
          <w:sz w:val="24"/>
        </w:rPr>
        <w:t xml:space="preserve">the </w:t>
      </w:r>
      <w:r w:rsidRPr="00E24CB8">
        <w:rPr>
          <w:sz w:val="24"/>
        </w:rPr>
        <w:t xml:space="preserve">Executive Officer- Hitachi Construction Machinery, Japan. </w:t>
      </w:r>
    </w:p>
    <w:p w14:paraId="68FF9E2B" w14:textId="77777777" w:rsidR="00A86CC3" w:rsidRPr="00E24CB8" w:rsidRDefault="00A86CC3" w:rsidP="00A86CC3">
      <w:pPr>
        <w:rPr>
          <w:sz w:val="24"/>
        </w:rPr>
      </w:pPr>
      <w:r w:rsidRPr="00E24CB8">
        <w:rPr>
          <w:sz w:val="24"/>
        </w:rPr>
        <w:t xml:space="preserve">He is the immediate past Chairman of </w:t>
      </w:r>
      <w:r>
        <w:rPr>
          <w:sz w:val="24"/>
        </w:rPr>
        <w:t>the Infrastructure Equipment Skill Council (IESC) and the past President of ICEMA. He is also the past Chairman of CII Karnataka and elected member of the CII Southern Region Council 2023-24.</w:t>
      </w:r>
    </w:p>
    <w:p w14:paraId="7EAFBA2A" w14:textId="77777777" w:rsidR="003B3B0F" w:rsidRPr="004B11A8" w:rsidRDefault="003B3B0F" w:rsidP="003B3B0F">
      <w:pPr>
        <w:rPr>
          <w:lang w:val="en-US"/>
        </w:rPr>
      </w:pPr>
    </w:p>
    <w:p w14:paraId="3685D8D1" w14:textId="77777777" w:rsidR="009B4B7D" w:rsidRPr="003B3B0F" w:rsidRDefault="009B4B7D" w:rsidP="003B3B0F"/>
    <w:sectPr w:rsidR="009B4B7D" w:rsidRPr="003B3B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84D"/>
    <w:rsid w:val="000C783A"/>
    <w:rsid w:val="00263006"/>
    <w:rsid w:val="0032301A"/>
    <w:rsid w:val="003B3B0F"/>
    <w:rsid w:val="00543F8B"/>
    <w:rsid w:val="00544217"/>
    <w:rsid w:val="005C61D8"/>
    <w:rsid w:val="009B4B7D"/>
    <w:rsid w:val="00A86CC3"/>
    <w:rsid w:val="00D70119"/>
    <w:rsid w:val="00E20CE4"/>
    <w:rsid w:val="00EC1047"/>
    <w:rsid w:val="00F0484D"/>
    <w:rsid w:val="00F460CE"/>
    <w:rsid w:val="00FA13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EC72C"/>
  <w15:chartTrackingRefBased/>
  <w15:docId w15:val="{495BE941-159F-4074-B6C2-23742E74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B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Dheepica, Gopinathan (THCM)</dc:creator>
  <cp:keywords/>
  <dc:description/>
  <cp:lastModifiedBy>Sharma, Kanav (THCM)</cp:lastModifiedBy>
  <cp:revision>4</cp:revision>
  <dcterms:created xsi:type="dcterms:W3CDTF">2023-02-09T04:55:00Z</dcterms:created>
  <dcterms:modified xsi:type="dcterms:W3CDTF">2023-08-29T11:12:00Z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fea354f52336a92d093596033629e9bce0984895711bedb3bf0b68d2982c3e31</vt:lpwstr>
  </property>
</Properties>
</file>